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7D063C" w14:textId="77777777" w:rsidR="00126F59" w:rsidRPr="00126F59" w:rsidRDefault="00126F59" w:rsidP="00126F59">
      <w:pPr>
        <w:shd w:val="clear" w:color="auto" w:fill="FFFFFF"/>
        <w:spacing w:after="360" w:line="240" w:lineRule="auto"/>
        <w:ind w:left="390"/>
        <w:outlineLvl w:val="2"/>
        <w:rPr>
          <w:rFonts w:ascii="Open Sans" w:eastAsia="Times New Roman" w:hAnsi="Open Sans" w:cs="Helvetica"/>
          <w:b/>
          <w:bCs/>
          <w:caps/>
          <w:color w:val="000000"/>
          <w:spacing w:val="26"/>
        </w:rPr>
      </w:pPr>
      <w:r w:rsidRPr="00126F59">
        <w:rPr>
          <w:rFonts w:ascii="Open Sans" w:eastAsia="Times New Roman" w:hAnsi="Open Sans" w:cs="Helvetica"/>
          <w:b/>
          <w:bCs/>
          <w:caps/>
          <w:color w:val="000000"/>
          <w:spacing w:val="26"/>
        </w:rPr>
        <w:t xml:space="preserve">Question 1 </w:t>
      </w:r>
    </w:p>
    <w:p w14:paraId="6A64E9D6" w14:textId="77777777" w:rsidR="00126F59" w:rsidRPr="00126F59" w:rsidRDefault="00126F59" w:rsidP="00126F5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ascii="Helvetica" w:eastAsia="Times New Roman" w:hAnsi="Helvetica" w:cs="Helvetica"/>
          <w:color w:val="002855"/>
          <w:sz w:val="20"/>
          <w:szCs w:val="20"/>
        </w:rPr>
      </w:pPr>
      <w:hyperlink r:id="rId5" w:history="1">
        <w:r w:rsidRPr="00126F59">
          <w:rPr>
            <w:rFonts w:ascii="Helvetica" w:eastAsia="Times New Roman" w:hAnsi="Helvetica" w:cs="Helvetica"/>
            <w:b/>
            <w:bCs/>
            <w:vanish/>
            <w:color w:val="002855"/>
            <w:sz w:val="20"/>
            <w:szCs w:val="20"/>
          </w:rPr>
          <w:t> </w:t>
        </w:r>
      </w:hyperlink>
    </w:p>
    <w:p w14:paraId="3C6B9FDE" w14:textId="77777777" w:rsidR="00126F59" w:rsidRPr="00126F59" w:rsidRDefault="00126F59" w:rsidP="00126F59">
      <w:pPr>
        <w:spacing w:before="75" w:line="240" w:lineRule="auto"/>
        <w:ind w:left="1320"/>
        <w:rPr>
          <w:rFonts w:ascii="Helvetica" w:eastAsia="Times New Roman" w:hAnsi="Helvetica" w:cs="Helvetica"/>
          <w:color w:val="002855"/>
          <w:sz w:val="24"/>
          <w:szCs w:val="24"/>
        </w:rPr>
      </w:pPr>
      <w:r w:rsidRPr="00126F59">
        <w:rPr>
          <w:rFonts w:ascii="Arial" w:eastAsia="Times New Roman" w:hAnsi="Arial" w:cs="Arial"/>
          <w:color w:val="002855"/>
          <w:sz w:val="20"/>
          <w:szCs w:val="20"/>
        </w:rPr>
        <w:t>Match each item to the appropriate answer.</w:t>
      </w:r>
    </w:p>
    <w:tbl>
      <w:tblPr>
        <w:tblW w:w="5000" w:type="pct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26F59" w:rsidRPr="00126F59" w14:paraId="51B31DA9" w14:textId="77777777" w:rsidTr="00126F59">
        <w:trPr>
          <w:tblCellSpacing w:w="15" w:type="dxa"/>
        </w:trPr>
        <w:tc>
          <w:tcPr>
            <w:tcW w:w="2476" w:type="pct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84"/>
              <w:gridCol w:w="3421"/>
            </w:tblGrid>
            <w:tr w:rsidR="00126F59" w:rsidRPr="00126F59" w14:paraId="54DA5FE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7E0DB6C" w14:textId="2AFF449D" w:rsidR="00126F59" w:rsidRPr="00126F59" w:rsidRDefault="00126F59" w:rsidP="00126F59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126F59">
                    <w:rPr>
                      <w:rFonts w:ascii="Helvetica" w:eastAsia="Times New Roman" w:hAnsi="Helvetica" w:cs="Helvetica"/>
                      <w:color w:val="002855"/>
                      <w:sz w:val="24"/>
                      <w:szCs w:val="24"/>
                    </w:rPr>
                    <w:pict w14:anchorId="148E3BF8"/>
                  </w: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object w:dxaOrig="1440" w:dyaOrig="1440" w14:anchorId="2F9F5A0F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74" type="#_x0000_t75" style="width:53.4pt;height:18pt" o:ole="">
                        <v:imagedata r:id="rId6" o:title=""/>
                      </v:shape>
                      <w:control r:id="rId7" w:name="DefaultOcxName" w:shapeid="_x0000_i1074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14:paraId="584E748E" w14:textId="77777777" w:rsidR="00126F59" w:rsidRPr="00126F59" w:rsidRDefault="00126F59" w:rsidP="00126F59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Pressure</w:t>
                  </w:r>
                </w:p>
              </w:tc>
            </w:tr>
            <w:tr w:rsidR="00126F59" w:rsidRPr="00126F59" w14:paraId="65BF564E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89CEA9E" w14:textId="2E4BE448" w:rsidR="00126F59" w:rsidRPr="00126F59" w:rsidRDefault="00126F59" w:rsidP="00126F59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pict w14:anchorId="0F4EB76F"/>
                  </w: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object w:dxaOrig="1440" w:dyaOrig="1440" w14:anchorId="59DFE9D3">
                      <v:shape id="_x0000_i1073" type="#_x0000_t75" style="width:53.4pt;height:18pt" o:ole="">
                        <v:imagedata r:id="rId8" o:title=""/>
                      </v:shape>
                      <w:control r:id="rId9" w:name="DefaultOcxName1" w:shapeid="_x0000_i1073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14:paraId="16E18BDD" w14:textId="77777777" w:rsidR="00126F59" w:rsidRPr="00126F59" w:rsidRDefault="00126F59" w:rsidP="00126F59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Standard atmospheric pressure</w:t>
                  </w:r>
                </w:p>
              </w:tc>
            </w:tr>
            <w:tr w:rsidR="00126F59" w:rsidRPr="00126F59" w14:paraId="72CA567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85ED0F0" w14:textId="2216793E" w:rsidR="00126F59" w:rsidRPr="00126F59" w:rsidRDefault="00126F59" w:rsidP="00126F59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pict w14:anchorId="7E1A2EF2"/>
                  </w: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object w:dxaOrig="1440" w:dyaOrig="1440" w14:anchorId="4D87FE50">
                      <v:shape id="_x0000_i1072" type="#_x0000_t75" style="width:53.4pt;height:18pt" o:ole="">
                        <v:imagedata r:id="rId10" o:title=""/>
                      </v:shape>
                      <w:control r:id="rId11" w:name="DefaultOcxName2" w:shapeid="_x0000_i1072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14:paraId="688288E3" w14:textId="77777777" w:rsidR="00126F59" w:rsidRPr="00126F59" w:rsidRDefault="00126F59" w:rsidP="00126F59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What is the pressure at 15 ft under water?</w:t>
                  </w:r>
                </w:p>
              </w:tc>
            </w:tr>
            <w:tr w:rsidR="00126F59" w:rsidRPr="00126F59" w14:paraId="7DC0F6A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764D413" w14:textId="22FFE1D2" w:rsidR="00126F59" w:rsidRPr="00126F59" w:rsidRDefault="00126F59" w:rsidP="00126F59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pict w14:anchorId="75341B66"/>
                  </w: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object w:dxaOrig="1440" w:dyaOrig="1440" w14:anchorId="6B0C1E2D">
                      <v:shape id="_x0000_i1071" type="#_x0000_t75" style="width:53.4pt;height:18pt" o:ole="">
                        <v:imagedata r:id="rId12" o:title=""/>
                      </v:shape>
                      <w:control r:id="rId13" w:name="DefaultOcxName3" w:shapeid="_x0000_i1071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14:paraId="5228AEA6" w14:textId="77777777" w:rsidR="00126F59" w:rsidRPr="00126F59" w:rsidRDefault="00126F59" w:rsidP="00126F59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10 ft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  <w:vertAlign w:val="superscript"/>
                    </w:rPr>
                    <w:t>3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/s</w:t>
                  </w:r>
                </w:p>
              </w:tc>
            </w:tr>
            <w:tr w:rsidR="00126F59" w:rsidRPr="00126F59" w14:paraId="4FFFF5E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EC3A1DC" w14:textId="25CC66C7" w:rsidR="00126F59" w:rsidRPr="00126F59" w:rsidRDefault="00126F59" w:rsidP="00126F59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pict w14:anchorId="4AEE8395"/>
                  </w: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object w:dxaOrig="1440" w:dyaOrig="1440" w14:anchorId="3B3ABFE0">
                      <v:shape id="_x0000_i1070" type="#_x0000_t75" style="width:53.4pt;height:18pt" o:ole="">
                        <v:imagedata r:id="rId14" o:title=""/>
                      </v:shape>
                      <w:control r:id="rId15" w:name="DefaultOcxName4" w:shapeid="_x0000_i1070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14:paraId="6225677C" w14:textId="77777777" w:rsidR="00126F59" w:rsidRPr="00126F59" w:rsidRDefault="00126F59" w:rsidP="00126F59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 xml:space="preserve">What is the flow rate of water in a pipe flowing full </w:t>
                  </w:r>
                  <w:proofErr w:type="gramStart"/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with</w:t>
                  </w:r>
                  <w:proofErr w:type="gramEnd"/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 xml:space="preserve"> an area of 0.3 m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  <w:vertAlign w:val="superscript"/>
                    </w:rPr>
                    <w:t>2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 xml:space="preserve"> and velocity of 2.5 m/s?</w:t>
                  </w:r>
                </w:p>
              </w:tc>
            </w:tr>
            <w:tr w:rsidR="00126F59" w:rsidRPr="00126F59" w14:paraId="53FC00DE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989BAC5" w14:textId="2389DAF2" w:rsidR="00126F59" w:rsidRPr="00126F59" w:rsidRDefault="00126F59" w:rsidP="00126F59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pict w14:anchorId="57DFB88F"/>
                  </w: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object w:dxaOrig="1440" w:dyaOrig="1440" w14:anchorId="3CB82B07">
                      <v:shape id="_x0000_i1069" type="#_x0000_t75" style="width:53.4pt;height:18pt" o:ole="">
                        <v:imagedata r:id="rId16" o:title=""/>
                      </v:shape>
                      <w:control r:id="rId17" w:name="DefaultOcxName5" w:shapeid="_x0000_i1069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14:paraId="23CEEA37" w14:textId="77777777" w:rsidR="00126F59" w:rsidRPr="00126F59" w:rsidRDefault="00126F59" w:rsidP="00126F59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What is a pipe’s inside cross-sectional area, if the inside diameter is 11.9 inches?</w:t>
                  </w:r>
                </w:p>
              </w:tc>
            </w:tr>
            <w:tr w:rsidR="00126F59" w:rsidRPr="00126F59" w14:paraId="4417792E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5BA2A08" w14:textId="5001380D" w:rsidR="00126F59" w:rsidRPr="00126F59" w:rsidRDefault="00126F59" w:rsidP="00126F59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pict w14:anchorId="005786A9"/>
                  </w: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object w:dxaOrig="1440" w:dyaOrig="1440" w14:anchorId="38D5B013">
                      <v:shape id="_x0000_i1068" type="#_x0000_t75" style="width:53.4pt;height:18pt" o:ole="">
                        <v:imagedata r:id="rId18" o:title=""/>
                      </v:shape>
                      <w:control r:id="rId19" w:name="DefaultOcxName6" w:shapeid="_x0000_i1068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14:paraId="51EB1F2A" w14:textId="77777777" w:rsidR="00126F59" w:rsidRPr="00126F59" w:rsidRDefault="00126F59" w:rsidP="00126F59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Referring to Figure 2-12 on page 31 in the textbook, if Q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  <w:vertAlign w:val="subscript"/>
                    </w:rPr>
                    <w:t>A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=3 ft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  <w:vertAlign w:val="superscript"/>
                    </w:rPr>
                    <w:t>3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/s and Q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  <w:vertAlign w:val="subscript"/>
                    </w:rPr>
                    <w:t>C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=1.7 ft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  <w:vertAlign w:val="superscript"/>
                    </w:rPr>
                    <w:t>3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/s, what is Q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  <w:vertAlign w:val="subscript"/>
                    </w:rPr>
                    <w:t>B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?</w:t>
                  </w:r>
                </w:p>
              </w:tc>
            </w:tr>
            <w:tr w:rsidR="00126F59" w:rsidRPr="00126F59" w14:paraId="5C883A5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390BB44" w14:textId="53E3EDE8" w:rsidR="00126F59" w:rsidRPr="00126F59" w:rsidRDefault="00126F59" w:rsidP="00126F59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pict w14:anchorId="78D0A8F5"/>
                  </w: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object w:dxaOrig="1440" w:dyaOrig="1440" w14:anchorId="77EEC858">
                      <v:shape id="_x0000_i1067" type="#_x0000_t75" style="width:53.4pt;height:18pt" o:ole="">
                        <v:imagedata r:id="rId20" o:title=""/>
                      </v:shape>
                      <w:control r:id="rId21" w:name="DefaultOcxName7" w:shapeid="_x0000_i1067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14:paraId="726D0C92" w14:textId="77777777" w:rsidR="00126F59" w:rsidRPr="00126F59" w:rsidRDefault="00126F59" w:rsidP="00126F59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If a 400-mm diameter pipe with a pipe roughness coefficient of 100 flows full of pressurized water with a head loss of 0.4 ft per 1,000 ft of pipeline, what is the flow rate? Use the Hazen-Williams method.</w:t>
                  </w:r>
                </w:p>
              </w:tc>
            </w:tr>
            <w:tr w:rsidR="00126F59" w:rsidRPr="00126F59" w14:paraId="7628A60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1322A3C" w14:textId="4DAFF1A4" w:rsidR="00126F59" w:rsidRPr="00126F59" w:rsidRDefault="00126F59" w:rsidP="00126F59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pict w14:anchorId="1E88D63A"/>
                  </w: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object w:dxaOrig="1440" w:dyaOrig="1440" w14:anchorId="028F2519">
                      <v:shape id="_x0000_i1066" type="#_x0000_t75" style="width:53.4pt;height:18pt" o:ole="">
                        <v:imagedata r:id="rId22" o:title=""/>
                      </v:shape>
                      <w:control r:id="rId23" w:name="DefaultOcxName8" w:shapeid="_x0000_i1066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14:paraId="2C8B46D2" w14:textId="77777777" w:rsidR="00126F59" w:rsidRPr="00126F59" w:rsidRDefault="00126F59" w:rsidP="00126F59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If a 1-m diameter sewer pipe is flowing at a depth of 0.4 m and has a flow rate of 0.15 m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  <w:vertAlign w:val="superscript"/>
                    </w:rPr>
                    <w:t>3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/s, what will be the flow rate when the pipe flows full?</w:t>
                  </w:r>
                </w:p>
              </w:tc>
            </w:tr>
            <w:tr w:rsidR="00126F59" w:rsidRPr="00126F59" w14:paraId="668E7D6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07730AB" w14:textId="2D16DE31" w:rsidR="00126F59" w:rsidRPr="00126F59" w:rsidRDefault="00126F59" w:rsidP="00126F59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  <w:pict w14:anchorId="488EE222"/>
                  </w: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object w:dxaOrig="1440" w:dyaOrig="1440" w14:anchorId="2C861915">
                      <v:shape id="_x0000_i1065" type="#_x0000_t75" style="width:53.4pt;height:18pt" o:ole="">
                        <v:imagedata r:id="rId24" o:title=""/>
                      </v:shape>
                      <w:control r:id="rId25" w:name="DefaultOcxName9" w:shapeid="_x0000_i1065"/>
                    </w:object>
                  </w:r>
                </w:p>
              </w:tc>
              <w:tc>
                <w:tcPr>
                  <w:tcW w:w="0" w:type="auto"/>
                  <w:hideMark/>
                </w:tcPr>
                <w:p w14:paraId="4792D1FC" w14:textId="77777777" w:rsidR="00126F59" w:rsidRPr="00126F59" w:rsidRDefault="00126F59" w:rsidP="00126F59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What is the flow rate through a V-notch weir having a head of 0.42 ft?</w:t>
                  </w:r>
                </w:p>
              </w:tc>
            </w:tr>
          </w:tbl>
          <w:p w14:paraId="036E8004" w14:textId="77777777" w:rsidR="00126F59" w:rsidRPr="00126F59" w:rsidRDefault="00126F59" w:rsidP="00126F59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0"/>
                <w:szCs w:val="20"/>
              </w:rPr>
            </w:pPr>
          </w:p>
        </w:tc>
        <w:tc>
          <w:tcPr>
            <w:tcW w:w="2476" w:type="pct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4"/>
              <w:gridCol w:w="1999"/>
            </w:tblGrid>
            <w:tr w:rsidR="00126F59" w:rsidRPr="00126F59" w14:paraId="7F8F93AF" w14:textId="77777777" w:rsidTr="00126F5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131BC85" w14:textId="77777777" w:rsidR="00126F59" w:rsidRPr="00126F59" w:rsidRDefault="00126F59" w:rsidP="00126F59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t>A.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C1A1475" w14:textId="77777777" w:rsidR="00126F59" w:rsidRPr="00126F59" w:rsidRDefault="00126F59" w:rsidP="00126F59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4488 gal/min</w:t>
                  </w:r>
                </w:p>
              </w:tc>
            </w:tr>
            <w:tr w:rsidR="00126F59" w:rsidRPr="00126F59" w14:paraId="134118B4" w14:textId="77777777" w:rsidTr="00126F5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2218FD8" w14:textId="77777777" w:rsidR="00126F59" w:rsidRPr="00126F59" w:rsidRDefault="00126F59" w:rsidP="00126F59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t>B.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C982145" w14:textId="77777777" w:rsidR="00126F59" w:rsidRPr="00126F59" w:rsidRDefault="00126F59" w:rsidP="00126F59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0.037 m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  <w:vertAlign w:val="superscript"/>
                    </w:rPr>
                    <w:t>3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/s (37 liter/s)</w:t>
                  </w:r>
                </w:p>
              </w:tc>
            </w:tr>
            <w:tr w:rsidR="00126F59" w:rsidRPr="00126F59" w14:paraId="332BB7C0" w14:textId="77777777" w:rsidTr="00126F5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35D738D" w14:textId="77777777" w:rsidR="00126F59" w:rsidRPr="00126F59" w:rsidRDefault="00126F59" w:rsidP="00126F59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t>C.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326D0F8" w14:textId="77777777" w:rsidR="00126F59" w:rsidRPr="00126F59" w:rsidRDefault="00126F59" w:rsidP="00126F59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6.45 psi</w:t>
                  </w:r>
                </w:p>
              </w:tc>
            </w:tr>
            <w:tr w:rsidR="00126F59" w:rsidRPr="00126F59" w14:paraId="1A5B0215" w14:textId="77777777" w:rsidTr="00126F5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F350BC1" w14:textId="77777777" w:rsidR="00126F59" w:rsidRPr="00126F59" w:rsidRDefault="00126F59" w:rsidP="00126F59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t>D.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110BE23" w14:textId="77777777" w:rsidR="00126F59" w:rsidRPr="00126F59" w:rsidRDefault="00126F59" w:rsidP="00126F59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0.44 m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  <w:vertAlign w:val="superscript"/>
                    </w:rPr>
                    <w:t>3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/s</w:t>
                  </w:r>
                </w:p>
              </w:tc>
            </w:tr>
            <w:tr w:rsidR="00126F59" w:rsidRPr="00126F59" w14:paraId="7B96B752" w14:textId="77777777" w:rsidTr="00126F5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06BB067" w14:textId="77777777" w:rsidR="00126F59" w:rsidRPr="00126F59" w:rsidRDefault="00126F59" w:rsidP="00126F59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t>E.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E5B31EA" w14:textId="77777777" w:rsidR="00126F59" w:rsidRPr="00126F59" w:rsidRDefault="00126F59" w:rsidP="00126F59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Force divided by area</w:t>
                  </w:r>
                </w:p>
              </w:tc>
            </w:tr>
            <w:tr w:rsidR="00126F59" w:rsidRPr="00126F59" w14:paraId="1C88094B" w14:textId="77777777" w:rsidTr="00126F5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003B268" w14:textId="77777777" w:rsidR="00126F59" w:rsidRPr="00126F59" w:rsidRDefault="00126F59" w:rsidP="00126F59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t>F.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8E03619" w14:textId="77777777" w:rsidR="00126F59" w:rsidRPr="00126F59" w:rsidRDefault="00126F59" w:rsidP="00126F59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1.3 ft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  <w:vertAlign w:val="superscript"/>
                    </w:rPr>
                    <w:t>3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/s</w:t>
                  </w:r>
                </w:p>
              </w:tc>
            </w:tr>
            <w:tr w:rsidR="00126F59" w:rsidRPr="00126F59" w14:paraId="4BB7E2B9" w14:textId="77777777" w:rsidTr="00126F5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9D93C2B" w14:textId="77777777" w:rsidR="00126F59" w:rsidRPr="00126F59" w:rsidRDefault="00126F59" w:rsidP="00126F59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t>G.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DE600C3" w14:textId="77777777" w:rsidR="00126F59" w:rsidRPr="00126F59" w:rsidRDefault="00126F59" w:rsidP="00126F59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0.77 ft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  <w:vertAlign w:val="superscript"/>
                    </w:rPr>
                    <w:t>2</w:t>
                  </w:r>
                </w:p>
              </w:tc>
            </w:tr>
            <w:tr w:rsidR="00126F59" w:rsidRPr="00126F59" w14:paraId="6DFF073A" w14:textId="77777777" w:rsidTr="00126F5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881C1A6" w14:textId="77777777" w:rsidR="00126F59" w:rsidRPr="00126F59" w:rsidRDefault="00126F59" w:rsidP="00126F59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t>H.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4EEF377" w14:textId="77777777" w:rsidR="00126F59" w:rsidRPr="00126F59" w:rsidRDefault="00126F59" w:rsidP="00126F59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14.7 psi</w:t>
                  </w:r>
                </w:p>
              </w:tc>
            </w:tr>
            <w:tr w:rsidR="00126F59" w:rsidRPr="00126F59" w14:paraId="4882B855" w14:textId="77777777" w:rsidTr="00126F5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BC52498" w14:textId="77777777" w:rsidR="00126F59" w:rsidRPr="00126F59" w:rsidRDefault="00126F59" w:rsidP="00126F59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t>I.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519C40C" w14:textId="77777777" w:rsidR="00126F59" w:rsidRPr="00126F59" w:rsidRDefault="00126F59" w:rsidP="00126F59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0.75 m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  <w:vertAlign w:val="superscript"/>
                    </w:rPr>
                    <w:t>3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/s</w:t>
                  </w:r>
                </w:p>
              </w:tc>
            </w:tr>
            <w:tr w:rsidR="00126F59" w:rsidRPr="00126F59" w14:paraId="647EBAF2" w14:textId="77777777" w:rsidTr="00126F5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9E662A7" w14:textId="77777777" w:rsidR="00126F59" w:rsidRPr="00126F59" w:rsidRDefault="00126F59" w:rsidP="00126F59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t>J.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6638F56" w14:textId="77777777" w:rsidR="00126F59" w:rsidRPr="00126F59" w:rsidRDefault="00126F59" w:rsidP="00126F59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Flow rate times slope</w:t>
                  </w:r>
                </w:p>
              </w:tc>
            </w:tr>
            <w:tr w:rsidR="00126F59" w:rsidRPr="00126F59" w14:paraId="41BF8190" w14:textId="77777777" w:rsidTr="00126F5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CD6B48C" w14:textId="77777777" w:rsidR="00126F59" w:rsidRPr="00126F59" w:rsidRDefault="00126F59" w:rsidP="00126F59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</w:pPr>
                  <w:r w:rsidRPr="00126F59">
                    <w:rPr>
                      <w:rFonts w:ascii="inherit" w:eastAsia="Times New Roman" w:hAnsi="inherit" w:cs="Times New Roman"/>
                      <w:color w:val="002855"/>
                      <w:sz w:val="20"/>
                      <w:szCs w:val="20"/>
                    </w:rPr>
                    <w:t>K.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3D94883" w14:textId="77777777" w:rsidR="00126F59" w:rsidRPr="00126F59" w:rsidRDefault="00126F59" w:rsidP="00126F59">
                  <w:pPr>
                    <w:spacing w:before="75" w:after="75" w:line="240" w:lineRule="auto"/>
                    <w:rPr>
                      <w:rFonts w:ascii="inherit" w:eastAsia="Times New Roman" w:hAnsi="inherit" w:cs="Times New Roman"/>
                      <w:color w:val="002855"/>
                      <w:sz w:val="24"/>
                      <w:szCs w:val="24"/>
                    </w:rPr>
                  </w:pP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0.29 ft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  <w:vertAlign w:val="superscript"/>
                    </w:rPr>
                    <w:t>3</w:t>
                  </w:r>
                  <w:r w:rsidRPr="00126F59">
                    <w:rPr>
                      <w:rFonts w:ascii="Arial" w:eastAsia="Times New Roman" w:hAnsi="Arial" w:cs="Arial"/>
                      <w:color w:val="002855"/>
                      <w:sz w:val="20"/>
                      <w:szCs w:val="20"/>
                    </w:rPr>
                    <w:t>/s</w:t>
                  </w:r>
                </w:p>
              </w:tc>
            </w:tr>
          </w:tbl>
          <w:p w14:paraId="6ADA3F16" w14:textId="77777777" w:rsidR="00126F59" w:rsidRPr="00126F59" w:rsidRDefault="00126F59" w:rsidP="00126F59">
            <w:pPr>
              <w:spacing w:after="0" w:line="240" w:lineRule="auto"/>
              <w:rPr>
                <w:rFonts w:ascii="inherit" w:eastAsia="Times New Roman" w:hAnsi="inherit" w:cs="Times New Roman"/>
                <w:color w:val="002855"/>
                <w:sz w:val="20"/>
                <w:szCs w:val="20"/>
              </w:rPr>
            </w:pPr>
          </w:p>
        </w:tc>
      </w:tr>
    </w:tbl>
    <w:p w14:paraId="790A5B92" w14:textId="77777777" w:rsidR="00126F59" w:rsidRPr="00126F59" w:rsidRDefault="00126F59" w:rsidP="00126F59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126F59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2 </w:t>
      </w:r>
    </w:p>
    <w:p w14:paraId="1D67F48D" w14:textId="77777777" w:rsidR="00126F59" w:rsidRPr="00126F59" w:rsidRDefault="00126F59" w:rsidP="00126F59">
      <w:pPr>
        <w:numPr>
          <w:ilvl w:val="0"/>
          <w:numId w:val="2"/>
        </w:numPr>
        <w:spacing w:before="75" w:after="75" w:line="240" w:lineRule="auto"/>
        <w:ind w:left="0"/>
        <w:rPr>
          <w:rFonts w:ascii="inherit" w:eastAsia="Times New Roman" w:hAnsi="inherit" w:cs="Helvetica"/>
          <w:color w:val="002855"/>
          <w:sz w:val="24"/>
          <w:szCs w:val="24"/>
        </w:rPr>
      </w:pPr>
      <w:r w:rsidRPr="00126F59">
        <w:rPr>
          <w:rFonts w:ascii="inherit" w:eastAsia="Times New Roman" w:hAnsi="inherit" w:cs="Helvetica"/>
          <w:color w:val="002855"/>
          <w:sz w:val="24"/>
          <w:szCs w:val="24"/>
        </w:rPr>
        <w:t xml:space="preserve">Identify and discuss the features of a water distribution system. </w:t>
      </w:r>
      <w:r w:rsidRPr="00126F59">
        <w:rPr>
          <w:rFonts w:ascii="Helvetica" w:eastAsia="Times New Roman" w:hAnsi="Helvetica" w:cs="Helvetica"/>
          <w:color w:val="002855"/>
          <w:sz w:val="24"/>
          <w:szCs w:val="24"/>
        </w:rPr>
        <w:br/>
      </w:r>
      <w:r w:rsidRPr="00126F59">
        <w:rPr>
          <w:rFonts w:ascii="Helvetica" w:eastAsia="Times New Roman" w:hAnsi="Helvetica" w:cs="Helvetica"/>
          <w:color w:val="002855"/>
          <w:sz w:val="24"/>
          <w:szCs w:val="24"/>
        </w:rPr>
        <w:br/>
      </w:r>
      <w:r w:rsidRPr="00126F59">
        <w:rPr>
          <w:rFonts w:ascii="inherit" w:eastAsia="Times New Roman" w:hAnsi="inherit" w:cs="Helvetica"/>
          <w:color w:val="002855"/>
          <w:sz w:val="24"/>
          <w:szCs w:val="24"/>
        </w:rPr>
        <w:t>Your response should be at least 200 words in length.</w:t>
      </w:r>
    </w:p>
    <w:p w14:paraId="0D5B3ABA" w14:textId="381D94DF" w:rsidR="00126F59" w:rsidRDefault="00126F59"/>
    <w:p w14:paraId="7CC87F1C" w14:textId="77777777" w:rsidR="00126F59" w:rsidRPr="00126F59" w:rsidRDefault="00126F59" w:rsidP="00126F59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126F59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3 </w:t>
      </w:r>
    </w:p>
    <w:p w14:paraId="32C15DC4" w14:textId="77777777" w:rsidR="00126F59" w:rsidRPr="00126F59" w:rsidRDefault="00126F59" w:rsidP="00126F59">
      <w:pPr>
        <w:numPr>
          <w:ilvl w:val="0"/>
          <w:numId w:val="3"/>
        </w:numPr>
        <w:spacing w:before="75" w:after="75" w:line="240" w:lineRule="auto"/>
        <w:ind w:left="0"/>
        <w:rPr>
          <w:rFonts w:ascii="inherit" w:eastAsia="Times New Roman" w:hAnsi="inherit" w:cs="Helvetica"/>
          <w:color w:val="002855"/>
          <w:sz w:val="24"/>
          <w:szCs w:val="24"/>
        </w:rPr>
      </w:pPr>
      <w:r w:rsidRPr="00126F59">
        <w:rPr>
          <w:rFonts w:ascii="inherit" w:eastAsia="Times New Roman" w:hAnsi="inherit" w:cs="Helvetica"/>
          <w:color w:val="002855"/>
          <w:sz w:val="24"/>
          <w:szCs w:val="24"/>
        </w:rPr>
        <w:lastRenderedPageBreak/>
        <w:t xml:space="preserve">For a sanitary sewer collection system, identify the purpose of a suitable pipe material, proper pipe velocity, lift stations, proper pipe bedding, and minimal infiltration and inflow. </w:t>
      </w:r>
      <w:r w:rsidRPr="00126F59">
        <w:rPr>
          <w:rFonts w:ascii="Helvetica" w:eastAsia="Times New Roman" w:hAnsi="Helvetica" w:cs="Helvetica"/>
          <w:color w:val="002855"/>
          <w:sz w:val="24"/>
          <w:szCs w:val="24"/>
        </w:rPr>
        <w:br/>
      </w:r>
      <w:r w:rsidRPr="00126F59">
        <w:rPr>
          <w:rFonts w:ascii="Helvetica" w:eastAsia="Times New Roman" w:hAnsi="Helvetica" w:cs="Helvetica"/>
          <w:color w:val="002855"/>
          <w:sz w:val="24"/>
          <w:szCs w:val="24"/>
        </w:rPr>
        <w:br/>
      </w:r>
      <w:r w:rsidRPr="00126F59">
        <w:rPr>
          <w:rFonts w:ascii="inherit" w:eastAsia="Times New Roman" w:hAnsi="inherit" w:cs="Helvetica"/>
          <w:color w:val="002855"/>
          <w:sz w:val="24"/>
          <w:szCs w:val="24"/>
        </w:rPr>
        <w:t>Your response should be at least 200 words in length.</w:t>
      </w:r>
    </w:p>
    <w:p w14:paraId="61E50C12" w14:textId="77777777" w:rsidR="00126F59" w:rsidRDefault="00126F59">
      <w:bookmarkStart w:id="0" w:name="_GoBack"/>
      <w:bookmarkEnd w:id="0"/>
    </w:p>
    <w:sectPr w:rsidR="00126F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A57FD"/>
    <w:multiLevelType w:val="multilevel"/>
    <w:tmpl w:val="7CB49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4A7645"/>
    <w:multiLevelType w:val="multilevel"/>
    <w:tmpl w:val="1A2C8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B63227"/>
    <w:multiLevelType w:val="multilevel"/>
    <w:tmpl w:val="5C883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F59"/>
    <w:rsid w:val="0012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A52EA"/>
  <w15:chartTrackingRefBased/>
  <w15:docId w15:val="{9DC76565-4785-4234-8F4F-9AE96D10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70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3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10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65929">
                      <w:marLeft w:val="450"/>
                      <w:marRight w:val="450"/>
                      <w:marTop w:val="300"/>
                      <w:marBottom w:val="300"/>
                      <w:divBdr>
                        <w:top w:val="single" w:sz="6" w:space="15" w:color="CDCDCD"/>
                        <w:left w:val="single" w:sz="6" w:space="8" w:color="CDCDCD"/>
                        <w:bottom w:val="single" w:sz="6" w:space="15" w:color="CDCDCD"/>
                        <w:right w:val="single" w:sz="6" w:space="8" w:color="CDCDCD"/>
                      </w:divBdr>
                      <w:divsChild>
                        <w:div w:id="1176573529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71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05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634645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16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2251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5748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8729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6995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9567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4362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6650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9722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5252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9487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3653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5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079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2253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9564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021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4083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4139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5273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2400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82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6043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764226511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31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37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480073968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85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image" Target="media/image7.wm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ontrol" Target="activeX/activeX8.xm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17" Type="http://schemas.openxmlformats.org/officeDocument/2006/relationships/control" Target="activeX/activeX6.xml"/><Relationship Id="rId25" Type="http://schemas.openxmlformats.org/officeDocument/2006/relationships/control" Target="activeX/activeX10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24" Type="http://schemas.openxmlformats.org/officeDocument/2006/relationships/image" Target="media/image10.wmf"/><Relationship Id="rId5" Type="http://schemas.openxmlformats.org/officeDocument/2006/relationships/hyperlink" Target="https://online.columbiasouthern.edu/webapps/assessment/take/launch.jsp?course_assessment_id=_468179_1&amp;course_id=_97609_1&amp;content_id=_5969010_1&amp;step=null" TargetMode="External"/><Relationship Id="rId15" Type="http://schemas.openxmlformats.org/officeDocument/2006/relationships/control" Target="activeX/activeX5.xml"/><Relationship Id="rId23" Type="http://schemas.openxmlformats.org/officeDocument/2006/relationships/control" Target="activeX/activeX9.xml"/><Relationship Id="rId10" Type="http://schemas.openxmlformats.org/officeDocument/2006/relationships/image" Target="media/image3.wmf"/><Relationship Id="rId19" Type="http://schemas.openxmlformats.org/officeDocument/2006/relationships/control" Target="activeX/activeX7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dunson</dc:creator>
  <cp:keywords/>
  <dc:description/>
  <cp:lastModifiedBy>jacqueline dunson</cp:lastModifiedBy>
  <cp:revision>1</cp:revision>
  <dcterms:created xsi:type="dcterms:W3CDTF">2019-11-29T03:10:00Z</dcterms:created>
  <dcterms:modified xsi:type="dcterms:W3CDTF">2019-11-29T03:13:00Z</dcterms:modified>
</cp:coreProperties>
</file>